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1" w:type="dxa"/>
        <w:tblInd w:w="-426" w:type="dxa"/>
        <w:tblLook w:val="04A0" w:firstRow="1" w:lastRow="0" w:firstColumn="1" w:lastColumn="0" w:noHBand="0" w:noVBand="1"/>
      </w:tblPr>
      <w:tblGrid>
        <w:gridCol w:w="6737"/>
        <w:gridCol w:w="2953"/>
        <w:gridCol w:w="4120"/>
        <w:gridCol w:w="3556"/>
      </w:tblGrid>
      <w:tr w:rsidR="001630E0" w:rsidRPr="001630E0" w14:paraId="5B97E66A" w14:textId="77777777" w:rsidTr="001630E0">
        <w:trPr>
          <w:trHeight w:val="900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6E2E4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  <w:t>LIČKO -SENJSKA ŽUPANIJA GRAD OTOČAC</w:t>
            </w:r>
            <w:r w:rsidRPr="001630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  <w:br/>
            </w:r>
            <w:r w:rsidRPr="001630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B106E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2305E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648E9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1630E0" w:rsidRPr="001630E0" w14:paraId="61F14516" w14:textId="77777777" w:rsidTr="001630E0">
        <w:trPr>
          <w:trHeight w:val="750"/>
        </w:trPr>
        <w:tc>
          <w:tcPr>
            <w:tcW w:w="17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F4D31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Naziv udruge: </w:t>
            </w:r>
          </w:p>
        </w:tc>
      </w:tr>
      <w:tr w:rsidR="001630E0" w:rsidRPr="001630E0" w14:paraId="5C1E1F0B" w14:textId="77777777" w:rsidTr="001630E0">
        <w:trPr>
          <w:trHeight w:val="750"/>
        </w:trPr>
        <w:tc>
          <w:tcPr>
            <w:tcW w:w="17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45998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projekta:</w:t>
            </w:r>
          </w:p>
        </w:tc>
      </w:tr>
      <w:tr w:rsidR="001630E0" w:rsidRPr="001630E0" w14:paraId="48AED396" w14:textId="77777777" w:rsidTr="001630E0">
        <w:trPr>
          <w:trHeight w:val="1944"/>
        </w:trPr>
        <w:tc>
          <w:tcPr>
            <w:tcW w:w="1701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CC99"/>
            <w:vAlign w:val="center"/>
            <w:hideMark/>
          </w:tcPr>
          <w:p w14:paraId="0A99C889" w14:textId="77777777" w:rsidR="001630E0" w:rsidRPr="001630E0" w:rsidRDefault="001630E0" w:rsidP="001630E0">
            <w:pPr>
              <w:spacing w:after="24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333399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0" w:name="RANGE!A4:D52"/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Obrazac proračuna </w:t>
            </w: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JAVNI  POZIV</w:t>
            </w: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ZA SUFINANCIRANJE PROGRAMA/PROJEKATA I MANIFESTACIJA   </w:t>
            </w: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UDRUGA U KULTURI GRADA OTOČCA ZA 2026. GODINU</w:t>
            </w:r>
            <w:bookmarkEnd w:id="0"/>
          </w:p>
        </w:tc>
      </w:tr>
      <w:tr w:rsidR="001630E0" w:rsidRPr="001630E0" w14:paraId="446F0931" w14:textId="77777777" w:rsidTr="001630E0">
        <w:trPr>
          <w:trHeight w:val="555"/>
        </w:trPr>
        <w:tc>
          <w:tcPr>
            <w:tcW w:w="17011" w:type="dxa"/>
            <w:gridSpan w:val="4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F7F496" w14:textId="77777777" w:rsidR="001630E0" w:rsidRPr="001630E0" w:rsidRDefault="001630E0" w:rsidP="001630E0">
            <w:pPr>
              <w:spacing w:after="0" w:line="240" w:lineRule="auto"/>
              <w:ind w:left="-108" w:right="818" w:firstLine="108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Molimo obrazac popunite isključivo računalom. Prema potrebi umetnite dodatne retke, ali pritom ne zaboravite provjeriti ispravnost formula u ćelijama. Formule su upisane u svaku od ćelija te nije potrebno ručno zbrajati iznose.</w:t>
            </w:r>
          </w:p>
        </w:tc>
      </w:tr>
      <w:tr w:rsidR="001630E0" w:rsidRPr="001630E0" w14:paraId="6E7BFB08" w14:textId="77777777" w:rsidTr="001630E0">
        <w:trPr>
          <w:trHeight w:val="555"/>
        </w:trPr>
        <w:tc>
          <w:tcPr>
            <w:tcW w:w="67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06973" w14:textId="77777777" w:rsidR="001630E0" w:rsidRPr="001630E0" w:rsidRDefault="001630E0" w:rsidP="001630E0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NAZIV PRIJAVITELJA:</w:t>
            </w:r>
          </w:p>
        </w:tc>
        <w:tc>
          <w:tcPr>
            <w:tcW w:w="10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9A5A03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78729B71" w14:textId="77777777" w:rsidTr="001630E0">
        <w:trPr>
          <w:trHeight w:val="510"/>
        </w:trPr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48DC" w14:textId="77777777" w:rsidR="001630E0" w:rsidRPr="001630E0" w:rsidRDefault="001630E0" w:rsidP="001630E0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NAZIV PROGRAMA/PROJEKTA:</w:t>
            </w:r>
          </w:p>
        </w:tc>
        <w:tc>
          <w:tcPr>
            <w:tcW w:w="10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A9E994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02740B22" w14:textId="77777777" w:rsidTr="001630E0">
        <w:trPr>
          <w:trHeight w:val="552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4598" w14:textId="77777777" w:rsidR="001630E0" w:rsidRPr="001630E0" w:rsidRDefault="001630E0" w:rsidP="001630E0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Vrsta troška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C8B0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proračun projekta (€)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D410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Iznos koji se traži od  Grada Otočca (€)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58A3" w14:textId="77777777" w:rsidR="001630E0" w:rsidRPr="001630E0" w:rsidRDefault="001630E0" w:rsidP="001630E0">
            <w:pPr>
              <w:spacing w:after="0" w:line="240" w:lineRule="auto"/>
              <w:ind w:right="818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OBRAZLOŽENJE PRORAČUNSKIH STAVKI</w:t>
            </w:r>
          </w:p>
        </w:tc>
      </w:tr>
      <w:tr w:rsidR="001630E0" w:rsidRPr="001630E0" w14:paraId="659BB42F" w14:textId="77777777" w:rsidTr="001630E0">
        <w:trPr>
          <w:trHeight w:val="720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8DBC762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A) IZRAVNI TROŠKOVI (specificirati troškove koji su izravno povezani s projektom)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27CD5A2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A1C94A5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57F7440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3A4D3558" w14:textId="77777777" w:rsidTr="001630E0">
        <w:trPr>
          <w:trHeight w:val="555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4F5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1. LJUDSKI RESURSI 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3F8E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C2133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269AF" w14:textId="77777777" w:rsidR="001630E0" w:rsidRPr="001630E0" w:rsidRDefault="001630E0" w:rsidP="001630E0">
            <w:pPr>
              <w:spacing w:after="0" w:line="240" w:lineRule="auto"/>
              <w:ind w:right="818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35F24FF9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317B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1.1. PLAĆE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2496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4D5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851B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1733A26F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E457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1.1.1. Voditelj/</w:t>
            </w:r>
            <w:proofErr w:type="spellStart"/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ica</w:t>
            </w:r>
            <w:proofErr w:type="spellEnd"/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 xml:space="preserve"> programa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B220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4B45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6126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69129779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3592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1.1.2. Administrator/</w:t>
            </w:r>
            <w:proofErr w:type="spellStart"/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ica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F331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4769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7238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0504C441" w14:textId="77777777" w:rsidTr="001630E0">
        <w:trPr>
          <w:trHeight w:val="435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E197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1.1.3.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0F28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5F4D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EAD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7533FAC4" w14:textId="77777777" w:rsidTr="001630E0">
        <w:trPr>
          <w:trHeight w:val="405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2E9AC49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Ukupno 1.1.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983289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7B9DC70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04A8096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6D4456E7" w14:textId="77777777" w:rsidTr="001630E0">
        <w:trPr>
          <w:trHeight w:val="82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6283034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1.2. NAKNADE </w:t>
            </w:r>
            <w:r w:rsidRPr="001630E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(specificirajte vrstu naknade drugog dohotka)</w:t>
            </w: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br/>
              <w:t xml:space="preserve">Napomena: </w:t>
            </w:r>
            <w:r w:rsidRPr="001630E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navedite imena i prezimena osoba kojima će se isplatiti naknada i za koje poslove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ECE3699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8116127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DC8D948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0EC1EC9E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BB26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lastRenderedPageBreak/>
              <w:t>1.2.1. Ugovor o djelu s izvoditeljem aktivnosti br. 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9BE9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2444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30D4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7F391981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1455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1.2.2. Ugovor o djelu s izvoditeljem aktivnosti br. 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DDCB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7136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4D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02B91F99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50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1.2.3.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4882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A8D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9880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681F2FDD" w14:textId="77777777" w:rsidTr="001630E0">
        <w:trPr>
          <w:trHeight w:val="390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2FDF3C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Ukupno 1.2.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37E89F7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87FA3B2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B7AAC5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507EB33A" w14:textId="77777777" w:rsidTr="001630E0">
        <w:trPr>
          <w:trHeight w:val="465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F7C2B7F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Ukupno 1. (1.1.+1.2.): 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299D646E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162299C5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871CAD2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5993D0AD" w14:textId="77777777" w:rsidTr="001630E0">
        <w:trPr>
          <w:trHeight w:val="1125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AEA937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2. PUTOVANJA (specificirajte troškove, npr. javni prijevoz, troškovi putovanja, troškovi smještaja, dnevnice za potrebe obavljanja projektnih aktivnosti)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29E6118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0FFC5D0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F548C36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59C65372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6D9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2.1. Troškovi prijevoza autobusom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0809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1F9A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4B16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2D2D17E7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2F0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2.2. Troškovi dnevnica za članove projektnog tima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027B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CB8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25F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1BAB0BA6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CD37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2.3.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77B7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A54A" w14:textId="77777777" w:rsidR="001630E0" w:rsidRPr="001630E0" w:rsidRDefault="001630E0" w:rsidP="00163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BA76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661C1286" w14:textId="77777777" w:rsidTr="001630E0">
        <w:trPr>
          <w:trHeight w:val="405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BEA9D6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Ukupno 2.: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2A601F7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75A63060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39AD64E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281EB1A8" w14:textId="77777777" w:rsidTr="001630E0">
        <w:trPr>
          <w:trHeight w:val="1230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DFF949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3. OPREMA I ROBA (do {postotak ograničenja za ovu proračunsku stavku ako postoji}) koji se traži od {davatelja financijske potpore} - specificirati troškove)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0F5477E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CC47B4C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8BAFA3D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78DAABE5" w14:textId="77777777" w:rsidTr="001630E0">
        <w:trPr>
          <w:trHeight w:val="780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360D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3.1. Nabava računala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728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C697A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6641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7AC13563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59B0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3.2. Nabava didaktičkih materijala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AB8C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0860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4801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2FF2FD29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0DCD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3.3.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E9C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880A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F1DF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0CF43B1F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17E6DF32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Ukupno 3.: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F0D37B7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91F23F4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AB2EB29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19A82448" w14:textId="77777777" w:rsidTr="001630E0">
        <w:trPr>
          <w:trHeight w:val="1575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08CC2B8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4. OSTALI TROŠKOVI, USLUGE (kampanje, edukacije za ključne korisnike, troškovi praćenja i </w:t>
            </w:r>
            <w:proofErr w:type="spellStart"/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vednovanja</w:t>
            </w:r>
            <w:proofErr w:type="spellEnd"/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 provedbe projekta, drugi troškovi neophodni i neposredno vezani i nužni za provedbu projektnih aktivnosti i sl.)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316D800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E693299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4C6CCB5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416ECC63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A08A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4.1. Izrada edukacijskih materijala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CBCA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9CF50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C1E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6CA67354" w14:textId="77777777" w:rsidTr="001630E0">
        <w:trPr>
          <w:trHeight w:val="5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C25D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4.2. Troškovi najma dvorane za održavanje edukacijskih aktivnosti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3FCD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08964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AD26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6AAEAEFE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4657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4.3. Troškovi organizacije i održavanja okruglog stola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55F1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3CC54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7AD3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52EC08FD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24E8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4.4.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C1EF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A5A6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9124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22BD5944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421B5DD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Ukupno 4.: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5C4AC4F6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B72FDDD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0,00 €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581E1B9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4AB2059B" w14:textId="77777777" w:rsidTr="001630E0">
        <w:trPr>
          <w:trHeight w:val="2595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5163E20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lastRenderedPageBreak/>
              <w:t>B) NEIZRAVNI TROŠKOVI (specificirati troškove koji su neizravno povezani s provedbom projekta, udio do najviše [postotak ograničenja za ovu proračunsku stavku ako postoji] vrijednosti proračuna projekta koji se traži od [davatelja financijske potpore])</w:t>
            </w: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br/>
            </w: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br/>
              <w:t>5.Troškovi obavljanja osnovne djelatnosti (specificirati, npr. režije, najam prostora, knjigovodstveni servis)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15A22D9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9F7B4C7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EDEF6E1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46B11F08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EC7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5.1. Najam prostora udruge za vrijeme trajanja projekta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67CE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0EFE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1936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322C4BF3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5DD6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5.2. Režijski troškovi za vrijeme trajanja projekta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8BBE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9F048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E887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7DF8D95F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7900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>5.3. Naknada knjigovodstvenom servisu za potrebe projekta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907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CE31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EFD0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2927A659" w14:textId="77777777" w:rsidTr="001630E0">
        <w:trPr>
          <w:trHeight w:val="288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1768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 xml:space="preserve">5.4.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E167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E01F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FC57A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630E0" w:rsidRPr="001630E0" w14:paraId="4DCB10BE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712573A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Ukupno 5.: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4D3C1C3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ABD30E2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1708F5D1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1630E0" w:rsidRPr="001630E0" w14:paraId="0698B3BD" w14:textId="77777777" w:rsidTr="001630E0">
        <w:trPr>
          <w:trHeight w:val="312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4E1D3F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  <w:t>SVEUKUPNO (1+2+3+4+5)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C4B3A9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2D0F98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BC29B5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color w:val="FFFF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1630E0" w:rsidRPr="001630E0" w14:paraId="5B2C293D" w14:textId="77777777" w:rsidTr="001630E0">
        <w:trPr>
          <w:trHeight w:val="480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08DE" w14:textId="77777777" w:rsidR="001630E0" w:rsidRPr="001630E0" w:rsidRDefault="001630E0" w:rsidP="001630E0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/>
                <w:bCs/>
                <w:color w:val="FFFF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F0C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209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F9BB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6828DF9C" w14:textId="77777777" w:rsidTr="001630E0">
        <w:trPr>
          <w:trHeight w:val="675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4836ECBD" w14:textId="77777777" w:rsidR="001630E0" w:rsidRPr="001630E0" w:rsidRDefault="001630E0" w:rsidP="001630E0">
            <w:pPr>
              <w:spacing w:after="0" w:line="240" w:lineRule="auto"/>
              <w:ind w:left="-108" w:firstLine="108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1630E0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 OSTALI IZVORI FINANCIRANJA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24F7DB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Iznosi iz ostalih izvora financiranja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8DA8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650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053E7CD7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3175F9B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I. Grad Otočac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2BB816B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C3FB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6A6C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469015F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480225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II. Vlastiti izvori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A872E90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4472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A619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717C2F55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B666FC2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III. Ostala tijela javne vlasti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DA1B92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B5CA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C2B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5B2AD13B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430B5B5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IV. Jedinice područne (regionalne) samouprave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BB7B4E7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B4B7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D68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5B1684A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4A9BC9F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V. Drugo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EB5E0B9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058E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E51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29B37D54" w14:textId="77777777" w:rsidTr="001630E0">
        <w:trPr>
          <w:trHeight w:val="840"/>
        </w:trPr>
        <w:tc>
          <w:tcPr>
            <w:tcW w:w="6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71FABCEA" w14:textId="77777777" w:rsidR="001630E0" w:rsidRPr="001630E0" w:rsidRDefault="001630E0" w:rsidP="001630E0">
            <w:pPr>
              <w:spacing w:after="0" w:line="240" w:lineRule="auto"/>
              <w:ind w:left="-108" w:firstLine="108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SVEUKUPNO (I+II+III+IV+V)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6B0A"/>
            <w:vAlign w:val="center"/>
            <w:hideMark/>
          </w:tcPr>
          <w:p w14:paraId="3B2E5BA3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5527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AA50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5DEBF94A" w14:textId="77777777" w:rsidTr="001630E0">
        <w:trPr>
          <w:trHeight w:val="81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BD72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AED7B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657F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7C80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FD03684" w14:textId="77777777" w:rsidTr="001630E0">
        <w:trPr>
          <w:trHeight w:val="285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6DF7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6DA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801A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Ime i prezime osobe ovlaštene za zastupanje</w:t>
            </w:r>
          </w:p>
        </w:tc>
      </w:tr>
      <w:tr w:rsidR="001630E0" w:rsidRPr="001630E0" w14:paraId="2B715BFA" w14:textId="77777777" w:rsidTr="001630E0">
        <w:trPr>
          <w:trHeight w:val="276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5454" w14:textId="77777777" w:rsidR="001630E0" w:rsidRPr="001630E0" w:rsidRDefault="001630E0" w:rsidP="001630E0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BCFB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D84E" w14:textId="1D355F86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42A6D3" wp14:editId="5D6C4239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312420</wp:posOffset>
                      </wp:positionV>
                      <wp:extent cx="2933700" cy="15240"/>
                      <wp:effectExtent l="0" t="0" r="19050" b="22860"/>
                      <wp:wrapNone/>
                      <wp:docPr id="3" name="Ravni poveznik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C2A57-7AF4-F23F-4456-B5BA48988E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BCFA3" id="Ravni poveznik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24.6pt" to="298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0"/>
            </w:tblGrid>
            <w:tr w:rsidR="001630E0" w:rsidRPr="001630E0" w14:paraId="28F40BD5" w14:textId="77777777">
              <w:trPr>
                <w:trHeight w:val="408"/>
                <w:tblCellSpacing w:w="0" w:type="dxa"/>
              </w:trPr>
              <w:tc>
                <w:tcPr>
                  <w:tcW w:w="74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C0120" w14:textId="77777777" w:rsidR="001630E0" w:rsidRPr="001630E0" w:rsidRDefault="001630E0" w:rsidP="001630E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630E0" w:rsidRPr="001630E0" w14:paraId="25670BA4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76B0BD" w14:textId="77777777" w:rsidR="001630E0" w:rsidRPr="001630E0" w:rsidRDefault="001630E0" w:rsidP="001630E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</w:tbl>
          <w:p w14:paraId="7D366944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B4FEDFE" w14:textId="77777777" w:rsidTr="001630E0">
        <w:trPr>
          <w:trHeight w:val="142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4C7B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C92D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E898D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0BDA4108" w14:textId="77777777" w:rsidTr="001630E0">
        <w:trPr>
          <w:trHeight w:val="330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0836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B869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8835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MP                                     </w:t>
            </w:r>
            <w:r w:rsidRPr="001630E0">
              <w:rPr>
                <w:rFonts w:ascii="Arial" w:eastAsia="Times New Roman" w:hAnsi="Arial" w:cs="Arial"/>
                <w:i/>
                <w:iCs/>
                <w:kern w:val="0"/>
                <w:lang w:eastAsia="hr-HR"/>
                <w14:ligatures w14:val="none"/>
              </w:rPr>
              <w:t xml:space="preserve">      (potpis)</w:t>
            </w:r>
          </w:p>
        </w:tc>
      </w:tr>
      <w:tr w:rsidR="001630E0" w:rsidRPr="001630E0" w14:paraId="00853E91" w14:textId="77777777" w:rsidTr="001630E0">
        <w:trPr>
          <w:trHeight w:val="68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9956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5261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40C9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2814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6692B14F" w14:textId="77777777" w:rsidTr="001630E0">
        <w:trPr>
          <w:trHeight w:val="495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F61A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1630E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 ______________________, __. __. 2026. 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0A7B" w14:textId="77777777" w:rsidR="001630E0" w:rsidRPr="001630E0" w:rsidRDefault="001630E0" w:rsidP="001630E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D72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D9C9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1E4CB493" w14:textId="77777777" w:rsidTr="001630E0">
        <w:trPr>
          <w:trHeight w:val="252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13DF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1946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3BF1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582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036A7E73" w14:textId="77777777" w:rsidTr="001630E0">
        <w:trPr>
          <w:trHeight w:val="252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2E29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D50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C4A61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471A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1C0C4B5F" w14:textId="77777777" w:rsidTr="001630E0">
        <w:trPr>
          <w:trHeight w:val="765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B8A0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AA7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76FE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A6FE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75E1E5A7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44F5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539B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3EB4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2623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76695E3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428CF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E71D4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1A9C2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45DA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1E1B5B6B" w14:textId="77777777" w:rsidTr="001630E0">
        <w:trPr>
          <w:trHeight w:val="765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0E932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F2B2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7917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9C2E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77281A2D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ECF05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8C0A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42F66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166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55AF6B03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13498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B9BFC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FA8B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AB32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6FF60BE6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947BA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18B2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362E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427B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6E45FBB1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35EA1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2376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605B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5927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75ACC32F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59CE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2120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A7FE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3680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11D930A0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8D77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FA229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CF150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4B8D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EA5879B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B19C7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8D53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645D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2545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7F165C7E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02059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5C46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CADF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8AA9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0FFBF233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74B95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B45B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DFB89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74E4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C7D2E55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737D0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503A0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8DB8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B20B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3A6F066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40A7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8355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3090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EA6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51E88CB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1579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B04B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0C2DD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5EB9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1B99C572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2A651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351B6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27640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6BDE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6C845999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856D1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776CE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57F72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249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7F4226D6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E361F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F20B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639E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7309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15EB6847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8E8A3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189A9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AE71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6CB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A490712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C2890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CDBB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5557F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B015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163C95E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117A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6356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B2C9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B94F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7B028903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0E16F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5215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CBB0D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E79E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2D029771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F3885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806AF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51C2D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B174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FFF8A51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89DE5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E3DD9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777A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7ED6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0A71D4FA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A3692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C3D2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2F14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66FD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187160BC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41ED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0C5EC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CD11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F951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0F0B85DB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CAA3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2ADD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477B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17DE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212594B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ACCB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D78F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6F480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98A1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49AFB7D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84F04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C0BD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F2A9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F95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5DE842F5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EC5A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23A7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9BF0C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04B3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54C03B3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D9BA1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8352C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CAFF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DF3D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61D64AA2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6AA04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539F1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C87E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68FB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78FB380E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A26C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F93A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FB62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92CB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CFCBA40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267C5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3E5F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A99DD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784C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6E57256E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FD66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E4DC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2853F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73A3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409A6143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EF6A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721F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B0D72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7D65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5BAF9E6A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22273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0912F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E983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04D1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6A94832E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D3633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53FBC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AD6D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54F1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EF2CEDA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96F8C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94704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659A5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C5B8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30E5FB7E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66514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0689D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A194B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05F3" w14:textId="77777777" w:rsidR="001630E0" w:rsidRPr="001630E0" w:rsidRDefault="001630E0" w:rsidP="0016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5D18A012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DDDCE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D0D3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EFD7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FCFF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0E0" w:rsidRPr="001630E0" w14:paraId="0826F576" w14:textId="77777777" w:rsidTr="001630E0">
        <w:trPr>
          <w:trHeight w:val="264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1BFCA" w14:textId="77777777" w:rsidR="001630E0" w:rsidRPr="001630E0" w:rsidRDefault="001630E0" w:rsidP="001630E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7556A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A3B8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8604" w14:textId="77777777" w:rsidR="001630E0" w:rsidRPr="001630E0" w:rsidRDefault="001630E0" w:rsidP="001630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A796D9C" w14:textId="77777777" w:rsidR="002A356C" w:rsidRDefault="002A356C" w:rsidP="001630E0">
      <w:pPr>
        <w:ind w:right="939"/>
      </w:pPr>
    </w:p>
    <w:sectPr w:rsidR="002A356C" w:rsidSect="001630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E0"/>
    <w:rsid w:val="001630E0"/>
    <w:rsid w:val="002A356C"/>
    <w:rsid w:val="003204A7"/>
    <w:rsid w:val="005E5D34"/>
    <w:rsid w:val="00964BD1"/>
    <w:rsid w:val="00E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CCF"/>
  <w15:chartTrackingRefBased/>
  <w15:docId w15:val="{03E1FF06-B101-476C-A77B-74EB737F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3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3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3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3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3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3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3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3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3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30E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30E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30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30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30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30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3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30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30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30E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3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30E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3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2026-01-08T13:53:00Z</dcterms:created>
  <dcterms:modified xsi:type="dcterms:W3CDTF">2026-01-08T13:59:00Z</dcterms:modified>
</cp:coreProperties>
</file>